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F8" w:rsidRDefault="003F05F8" w:rsidP="003F05F8">
      <w:pPr>
        <w:rPr>
          <w:rFonts w:ascii="Georgia" w:eastAsia="Georgia" w:hAnsi="Georgia" w:cs="Georgia"/>
          <w:b/>
        </w:rPr>
      </w:pPr>
    </w:p>
    <w:p w:rsidR="003F05F8" w:rsidRDefault="003F05F8" w:rsidP="003F05F8">
      <w:pPr>
        <w:rPr>
          <w:rFonts w:ascii="Georgia" w:eastAsia="Georgia" w:hAnsi="Georgia" w:cs="Georgia"/>
          <w:b/>
        </w:rPr>
      </w:pPr>
    </w:p>
    <w:p w:rsidR="003F05F8" w:rsidRDefault="003F05F8" w:rsidP="003F05F8">
      <w:pPr>
        <w:rPr>
          <w:rFonts w:ascii="Georgia" w:eastAsia="Georgia" w:hAnsi="Georgia" w:cs="Georgia"/>
          <w:b/>
        </w:rPr>
      </w:pPr>
    </w:p>
    <w:p w:rsidR="003F05F8" w:rsidRPr="00277707" w:rsidRDefault="003F05F8" w:rsidP="003F05F8">
      <w:pPr>
        <w:rPr>
          <w:rFonts w:ascii="Georgia" w:eastAsia="Georgia" w:hAnsi="Georgia" w:cs="Georgia"/>
          <w:b/>
        </w:rPr>
      </w:pPr>
      <w:r w:rsidRPr="00277707">
        <w:rPr>
          <w:rFonts w:ascii="Georgia" w:eastAsia="Georgia" w:hAnsi="Georgia" w:cs="Georgia"/>
          <w:b/>
        </w:rPr>
        <w:t>JOB ANNOUNCEMENT</w:t>
      </w:r>
    </w:p>
    <w:p w:rsidR="003F05F8" w:rsidRDefault="003F05F8" w:rsidP="003F05F8">
      <w:pPr>
        <w:rPr>
          <w:rFonts w:ascii="Georgia" w:eastAsia="Georgia" w:hAnsi="Georgia" w:cs="Georgia"/>
          <w:b/>
        </w:rPr>
      </w:pPr>
    </w:p>
    <w:p w:rsidR="00531377" w:rsidRPr="00277707" w:rsidRDefault="00531377" w:rsidP="003F05F8">
      <w:pPr>
        <w:rPr>
          <w:rFonts w:ascii="Georgia" w:eastAsia="Georgia" w:hAnsi="Georgia" w:cs="Georgia"/>
          <w:b/>
        </w:rPr>
      </w:pPr>
    </w:p>
    <w:p w:rsidR="003F05F8" w:rsidRPr="00277707" w:rsidRDefault="003F05F8" w:rsidP="003F05F8">
      <w:pPr>
        <w:rPr>
          <w:rFonts w:ascii="Georgia" w:eastAsia="Georgia" w:hAnsi="Georgia" w:cs="Georgia"/>
          <w:b/>
        </w:rPr>
      </w:pPr>
      <w:r w:rsidRPr="00277707">
        <w:rPr>
          <w:rFonts w:ascii="Georgia" w:eastAsia="Georgia" w:hAnsi="Georgia" w:cs="Georgia"/>
          <w:b/>
        </w:rPr>
        <w:t>Graduate Student Researcher</w:t>
      </w:r>
    </w:p>
    <w:p w:rsidR="003F05F8" w:rsidRPr="00277707" w:rsidRDefault="003F05F8" w:rsidP="003F05F8">
      <w:pPr>
        <w:rPr>
          <w:rFonts w:ascii="Georgia" w:eastAsia="Georgia" w:hAnsi="Georgia" w:cs="Georgia"/>
          <w:b/>
        </w:rPr>
      </w:pPr>
    </w:p>
    <w:p w:rsidR="003F05F8" w:rsidRDefault="003F05F8" w:rsidP="003F05F8">
      <w:pPr>
        <w:pBdr>
          <w:bottom w:val="single" w:sz="6" w:space="1" w:color="000000"/>
        </w:pBdr>
        <w:rPr>
          <w:rFonts w:ascii="Georgia" w:eastAsia="Georgia" w:hAnsi="Georgia" w:cs="Georgia"/>
          <w:b/>
        </w:rPr>
      </w:pPr>
      <w:r w:rsidRPr="00277707">
        <w:rPr>
          <w:rFonts w:ascii="Georgia" w:eastAsia="Georgia" w:hAnsi="Georgia" w:cs="Georgia"/>
          <w:b/>
        </w:rPr>
        <w:t>Othering &amp; Belonging Institute, UC Berkeley</w:t>
      </w:r>
    </w:p>
    <w:p w:rsidR="00B33B9E" w:rsidRPr="00277707" w:rsidRDefault="00B33B9E" w:rsidP="003F05F8">
      <w:pPr>
        <w:pBdr>
          <w:bottom w:val="single" w:sz="6" w:space="1" w:color="000000"/>
        </w:pBdr>
        <w:rPr>
          <w:rFonts w:ascii="Georgia" w:eastAsia="Georgia" w:hAnsi="Georgia" w:cs="Georgia"/>
          <w:b/>
        </w:rPr>
      </w:pPr>
    </w:p>
    <w:p w:rsidR="003F05F8" w:rsidRPr="00277707" w:rsidRDefault="003F05F8" w:rsidP="003F05F8">
      <w:pPr>
        <w:rPr>
          <w:rFonts w:ascii="Georgia" w:eastAsia="Georgia" w:hAnsi="Georgia" w:cs="Georgia"/>
        </w:rPr>
      </w:pPr>
    </w:p>
    <w:p w:rsidR="003F05F8" w:rsidRPr="00277707" w:rsidRDefault="003F05F8" w:rsidP="003F05F8">
      <w:pPr>
        <w:rPr>
          <w:rFonts w:ascii="Georgia" w:eastAsia="Georgia" w:hAnsi="Georgia" w:cs="Georgia"/>
          <w:b/>
        </w:rPr>
      </w:pPr>
      <w:r w:rsidRPr="00277707">
        <w:rPr>
          <w:rFonts w:ascii="Georgia" w:eastAsia="Georgia" w:hAnsi="Georgia" w:cs="Georgia"/>
          <w:b/>
        </w:rPr>
        <w:t xml:space="preserve">Position Title: </w:t>
      </w:r>
      <w:r w:rsidRPr="00277707">
        <w:rPr>
          <w:rFonts w:ascii="Georgia" w:eastAsia="Georgia" w:hAnsi="Georgia" w:cs="Georgia"/>
          <w:b/>
        </w:rPr>
        <w:tab/>
      </w:r>
      <w:r w:rsidRPr="00277707">
        <w:rPr>
          <w:rFonts w:ascii="Georgia" w:eastAsia="Georgia" w:hAnsi="Georgia" w:cs="Georgia"/>
          <w:b/>
        </w:rPr>
        <w:tab/>
      </w:r>
      <w:r w:rsidRPr="00277707">
        <w:rPr>
          <w:rFonts w:ascii="Georgia" w:eastAsia="Georgia" w:hAnsi="Georgia" w:cs="Georgia"/>
        </w:rPr>
        <w:t>Research Assistant</w:t>
      </w:r>
    </w:p>
    <w:p w:rsidR="003F05F8" w:rsidRPr="00277707" w:rsidRDefault="003F05F8" w:rsidP="003F05F8">
      <w:pPr>
        <w:rPr>
          <w:rFonts w:ascii="Georgia" w:eastAsia="Georgia" w:hAnsi="Georgia" w:cs="Georgia"/>
        </w:rPr>
      </w:pPr>
      <w:r w:rsidRPr="00277707">
        <w:rPr>
          <w:rFonts w:ascii="Georgia" w:eastAsia="Georgia" w:hAnsi="Georgia" w:cs="Georgia"/>
          <w:b/>
        </w:rPr>
        <w:t>Duration:</w:t>
      </w:r>
      <w:r w:rsidRPr="00277707">
        <w:rPr>
          <w:rFonts w:ascii="Georgia" w:eastAsia="Georgia" w:hAnsi="Georgia" w:cs="Georgia"/>
        </w:rPr>
        <w:tab/>
      </w:r>
      <w:r w:rsidRPr="00277707">
        <w:rPr>
          <w:rFonts w:ascii="Georgia" w:eastAsia="Georgia" w:hAnsi="Georgia" w:cs="Georgia"/>
        </w:rPr>
        <w:tab/>
      </w:r>
      <w:r w:rsidRPr="00277707">
        <w:rPr>
          <w:rFonts w:ascii="Georgia" w:eastAsia="Georgia" w:hAnsi="Georgia" w:cs="Georgia"/>
        </w:rPr>
        <w:tab/>
        <w:t xml:space="preserve">Spring 2022 </w:t>
      </w:r>
    </w:p>
    <w:p w:rsidR="003F05F8" w:rsidRPr="00277707" w:rsidRDefault="003F05F8" w:rsidP="003F05F8">
      <w:pPr>
        <w:ind w:left="2880" w:hanging="2880"/>
        <w:rPr>
          <w:rFonts w:ascii="Georgia" w:eastAsia="Georgia" w:hAnsi="Georgia" w:cs="Georgia"/>
        </w:rPr>
      </w:pPr>
      <w:r w:rsidRPr="00277707">
        <w:rPr>
          <w:rFonts w:ascii="Georgia" w:eastAsia="Georgia" w:hAnsi="Georgia" w:cs="Georgia"/>
          <w:b/>
        </w:rPr>
        <w:t xml:space="preserve">Expected Hours:              </w:t>
      </w:r>
      <w:r w:rsidRPr="00277707">
        <w:rPr>
          <w:rFonts w:ascii="Georgia" w:eastAsia="Georgia" w:hAnsi="Georgia" w:cs="Georgia"/>
        </w:rPr>
        <w:t xml:space="preserve">20% FTE, 8 hours per week </w:t>
      </w:r>
      <w:r w:rsidR="00531377">
        <w:rPr>
          <w:rFonts w:ascii="Georgia" w:eastAsia="Georgia" w:hAnsi="Georgia" w:cs="Georgia"/>
        </w:rPr>
        <w:t>(</w:t>
      </w:r>
      <w:r w:rsidR="00350EB1">
        <w:rPr>
          <w:rFonts w:ascii="Georgia" w:eastAsia="Georgia" w:hAnsi="Georgia" w:cs="Georgia"/>
        </w:rPr>
        <w:t xml:space="preserve">no </w:t>
      </w:r>
      <w:r w:rsidR="00531377" w:rsidRPr="00277707">
        <w:rPr>
          <w:rFonts w:ascii="Georgia" w:eastAsia="Georgia" w:hAnsi="Georgia" w:cs="Georgia"/>
        </w:rPr>
        <w:t>fee remission</w:t>
      </w:r>
      <w:r w:rsidR="00531377">
        <w:rPr>
          <w:rFonts w:ascii="Georgia" w:eastAsia="Georgia" w:hAnsi="Georgia" w:cs="Georgia"/>
        </w:rPr>
        <w:t>)</w:t>
      </w:r>
    </w:p>
    <w:p w:rsidR="003F05F8" w:rsidRPr="00277707" w:rsidRDefault="003F05F8" w:rsidP="003F05F8">
      <w:pPr>
        <w:ind w:left="2880" w:hanging="2880"/>
        <w:rPr>
          <w:rFonts w:ascii="Georgia" w:eastAsia="Georgia" w:hAnsi="Georgia" w:cs="Georgia"/>
        </w:rPr>
      </w:pPr>
      <w:r w:rsidRPr="00277707">
        <w:rPr>
          <w:rFonts w:ascii="Georgia" w:eastAsia="Georgia" w:hAnsi="Georgia" w:cs="Georgia"/>
          <w:b/>
        </w:rPr>
        <w:t>Compensation Range:</w:t>
      </w:r>
      <w:r w:rsidRPr="00277707">
        <w:rPr>
          <w:rFonts w:ascii="Georgia" w:eastAsia="Georgia" w:hAnsi="Georgia" w:cs="Georgia"/>
        </w:rPr>
        <w:t xml:space="preserve"> </w:t>
      </w:r>
      <w:r w:rsidRPr="00277707">
        <w:rPr>
          <w:rFonts w:ascii="Georgia" w:eastAsia="Georgia" w:hAnsi="Georgia" w:cs="Georgia"/>
        </w:rPr>
        <w:tab/>
        <w:t>Dependent on Year</w:t>
      </w:r>
    </w:p>
    <w:p w:rsidR="003F05F8" w:rsidRDefault="003F05F8" w:rsidP="003F05F8">
      <w:pPr>
        <w:rPr>
          <w:rFonts w:ascii="Georgia" w:eastAsia="Georgia" w:hAnsi="Georgia" w:cs="Georgia"/>
        </w:rPr>
      </w:pPr>
    </w:p>
    <w:p w:rsidR="00531377" w:rsidRPr="00277707" w:rsidRDefault="00531377" w:rsidP="003F05F8">
      <w:pPr>
        <w:rPr>
          <w:rFonts w:ascii="Georgia" w:eastAsia="Georgia" w:hAnsi="Georgia" w:cs="Georgia"/>
        </w:rPr>
      </w:pPr>
    </w:p>
    <w:p w:rsidR="00DA1CDE" w:rsidRPr="00DA1CDE" w:rsidRDefault="00DA1CDE" w:rsidP="00DA1CDE">
      <w:pPr>
        <w:rPr>
          <w:rFonts w:ascii="Georgia" w:eastAsia="Georgia" w:hAnsi="Georgia" w:cs="Georgia"/>
        </w:rPr>
      </w:pPr>
      <w:r w:rsidRPr="00DA1CDE">
        <w:rPr>
          <w:rFonts w:ascii="Georgia" w:eastAsia="Georgia" w:hAnsi="Georgia" w:cs="Georgia"/>
        </w:rPr>
        <w:t>The </w:t>
      </w:r>
      <w:hyperlink r:id="rId8" w:tgtFrame="_blank" w:history="1">
        <w:r w:rsidRPr="00DA1CDE">
          <w:rPr>
            <w:rStyle w:val="Hyperlink"/>
            <w:rFonts w:ascii="Georgia" w:eastAsia="Georgia" w:hAnsi="Georgia" w:cs="Georgia"/>
          </w:rPr>
          <w:t>Othering &amp; Belonging Institute</w:t>
        </w:r>
      </w:hyperlink>
      <w:r w:rsidRPr="00DA1CDE">
        <w:rPr>
          <w:rFonts w:ascii="Georgia" w:eastAsia="Georgia" w:hAnsi="Georgia" w:cs="Georgia"/>
        </w:rPr>
        <w:t> is a hub of researchers and community networks who are generating work centered on realizing a world where all people belong, where belonging entails being respected at a level that includes the right to both contribute and make demands upon society and political and cultural institutions.</w:t>
      </w:r>
    </w:p>
    <w:p w:rsidR="00DA1CDE" w:rsidRPr="00DA1CDE" w:rsidRDefault="00DA1CDE" w:rsidP="00DA1CDE">
      <w:pPr>
        <w:rPr>
          <w:rFonts w:ascii="Georgia" w:eastAsia="Georgia" w:hAnsi="Georgia" w:cs="Georgia"/>
        </w:rPr>
      </w:pPr>
    </w:p>
    <w:p w:rsidR="00DA1CDE" w:rsidRPr="00DA1CDE" w:rsidRDefault="00DA1CDE" w:rsidP="00DA1CDE">
      <w:pPr>
        <w:rPr>
          <w:rFonts w:ascii="Georgia" w:eastAsia="Georgia" w:hAnsi="Georgia" w:cs="Georgia"/>
        </w:rPr>
      </w:pPr>
      <w:r w:rsidRPr="00DA1CDE">
        <w:rPr>
          <w:rFonts w:ascii="Georgia" w:eastAsia="Georgia" w:hAnsi="Georgia" w:cs="Georgia"/>
        </w:rPr>
        <w:t>The Othering &amp; Belonging Institute's </w:t>
      </w:r>
      <w:hyperlink r:id="rId9" w:tgtFrame="_blank" w:history="1">
        <w:r w:rsidRPr="00DA1CDE">
          <w:rPr>
            <w:rStyle w:val="Hyperlink"/>
            <w:rFonts w:ascii="Georgia" w:eastAsia="Georgia" w:hAnsi="Georgia" w:cs="Georgia"/>
          </w:rPr>
          <w:t>Global Justice Program</w:t>
        </w:r>
      </w:hyperlink>
      <w:r w:rsidRPr="00DA1CDE">
        <w:rPr>
          <w:rFonts w:ascii="Georgia" w:eastAsia="Georgia" w:hAnsi="Georgia" w:cs="Georgia"/>
        </w:rPr>
        <w:t> (GJP) focuses on cross-sectoral themes that connect the local to the global and vice versa by examining structural marginality and promoting global inclusivity while considering local complexities and knowledge productions. To achieve our goals, we ground our work in the fundamental inquiry of successfully building inclusive, democratic, and citizenry-based societies. The program extends, develops, and applies the Institute's frameworks of Othering &amp; Belonging and Targeted Universalism in local and global contexts.</w:t>
      </w:r>
    </w:p>
    <w:p w:rsidR="00DA1CDE" w:rsidRPr="00DA1CDE" w:rsidRDefault="00DA1CDE" w:rsidP="00DA1CDE">
      <w:pPr>
        <w:rPr>
          <w:rFonts w:ascii="Georgia" w:eastAsia="Georgia" w:hAnsi="Georgia" w:cs="Georgia"/>
        </w:rPr>
      </w:pPr>
    </w:p>
    <w:p w:rsidR="00DA1CDE" w:rsidRPr="00DA1CDE" w:rsidRDefault="00DA1CDE" w:rsidP="00DA1CDE">
      <w:pPr>
        <w:rPr>
          <w:rFonts w:ascii="Georgia" w:eastAsia="Georgia" w:hAnsi="Georgia" w:cs="Georgia"/>
        </w:rPr>
      </w:pPr>
      <w:r w:rsidRPr="00DA1CDE">
        <w:rPr>
          <w:rFonts w:ascii="Georgia" w:eastAsia="Georgia" w:hAnsi="Georgia" w:cs="Georgia"/>
          <w:b/>
          <w:bCs/>
        </w:rPr>
        <w:t>Brief Description of Role</w:t>
      </w:r>
    </w:p>
    <w:p w:rsidR="00DA1CDE" w:rsidRPr="00DA1CDE" w:rsidRDefault="00DA1CDE" w:rsidP="00DA1CDE">
      <w:pPr>
        <w:rPr>
          <w:rFonts w:ascii="Georgia" w:eastAsia="Georgia" w:hAnsi="Georgia" w:cs="Georgia"/>
        </w:rPr>
      </w:pPr>
    </w:p>
    <w:p w:rsidR="00DA1CDE" w:rsidRPr="00DA1CDE" w:rsidRDefault="00DA1CDE" w:rsidP="00DA1CDE">
      <w:pPr>
        <w:rPr>
          <w:rFonts w:ascii="Georgia" w:eastAsia="Georgia" w:hAnsi="Georgia" w:cs="Georgia"/>
        </w:rPr>
      </w:pPr>
      <w:bookmarkStart w:id="0" w:name="_Hlk90910924"/>
      <w:r w:rsidRPr="00DA1CDE">
        <w:rPr>
          <w:rFonts w:ascii="Georgia" w:eastAsia="Georgia" w:hAnsi="Georgia" w:cs="Georgia"/>
        </w:rPr>
        <w:t xml:space="preserve">As a part of the GJP's larger body of work that exposes the impacts of the climate crisis, the GSR will be part of the GJP team working to advance climate justice in a global context via two research projects, climate refugees and Africa's just transition. </w:t>
      </w:r>
      <w:bookmarkEnd w:id="0"/>
      <w:r w:rsidRPr="00DA1CDE">
        <w:rPr>
          <w:rFonts w:ascii="Georgia" w:eastAsia="Georgia" w:hAnsi="Georgia" w:cs="Georgia"/>
        </w:rPr>
        <w:t>These research projects are rooted in the understanding that the future that our communities and we seek to create – a world where we all belong – requires a transition from our extractive systems to regenerative systems. </w:t>
      </w:r>
    </w:p>
    <w:p w:rsidR="00DA1CDE" w:rsidRPr="00DA1CDE" w:rsidRDefault="00DA1CDE" w:rsidP="00DA1CDE">
      <w:pPr>
        <w:rPr>
          <w:rFonts w:ascii="Georgia" w:eastAsia="Georgia" w:hAnsi="Georgia" w:cs="Georgia"/>
        </w:rPr>
      </w:pPr>
    </w:p>
    <w:p w:rsidR="00DA1CDE" w:rsidRDefault="00ED6B3E" w:rsidP="00DA1CDE">
      <w:pPr>
        <w:rPr>
          <w:rFonts w:ascii="Georgia" w:eastAsia="Georgia" w:hAnsi="Georgia" w:cs="Georgia"/>
        </w:rPr>
      </w:pPr>
      <w:r w:rsidRPr="00ED6B3E">
        <w:rPr>
          <w:rFonts w:ascii="Georgia" w:eastAsia="Georgia" w:hAnsi="Georgia" w:cs="Georgia"/>
        </w:rPr>
        <w:t>The scope of the GSR's work will focus on two projects' needs 1) research and writing of short case studies on climate refugees, 2) developing a research memo on African countries' just transition framework and climate resilience strategies. Additionally, the GSR may offer the opportunity to engage with other</w:t>
      </w:r>
      <w:r>
        <w:rPr>
          <w:rFonts w:ascii="Georgia" w:eastAsia="Georgia" w:hAnsi="Georgia" w:cs="Georgia"/>
        </w:rPr>
        <w:t>s</w:t>
      </w:r>
      <w:r w:rsidRPr="00ED6B3E">
        <w:rPr>
          <w:rFonts w:ascii="Georgia" w:eastAsia="Georgia" w:hAnsi="Georgia" w:cs="Georgia"/>
        </w:rPr>
        <w:t xml:space="preserve"> across the Institute's existing body of work related to climate justice and support the development of new, complementary work.</w:t>
      </w:r>
    </w:p>
    <w:p w:rsidR="00ED6B3E" w:rsidRPr="00DA1CDE" w:rsidRDefault="00ED6B3E" w:rsidP="00DA1CDE">
      <w:pPr>
        <w:rPr>
          <w:rFonts w:ascii="Georgia" w:eastAsia="Georgia" w:hAnsi="Georgia" w:cs="Georgia"/>
        </w:rPr>
      </w:pPr>
    </w:p>
    <w:p w:rsidR="00DA1CDE" w:rsidRPr="00DA1CDE" w:rsidRDefault="00DA1CDE" w:rsidP="00DA1CDE">
      <w:pPr>
        <w:rPr>
          <w:rFonts w:ascii="Georgia" w:eastAsia="Georgia" w:hAnsi="Georgia" w:cs="Georgia"/>
        </w:rPr>
      </w:pPr>
      <w:r w:rsidRPr="00DA1CDE">
        <w:rPr>
          <w:rFonts w:ascii="Georgia" w:eastAsia="Georgia" w:hAnsi="Georgia" w:cs="Georgia"/>
          <w:b/>
          <w:bCs/>
        </w:rPr>
        <w:t>Responsibilities</w:t>
      </w:r>
    </w:p>
    <w:p w:rsidR="00DA1CDE" w:rsidRPr="00DA1CDE" w:rsidRDefault="00DA1CDE" w:rsidP="00DA1CDE">
      <w:pPr>
        <w:rPr>
          <w:rFonts w:ascii="Georgia" w:eastAsia="Georgia" w:hAnsi="Georgia" w:cs="Georgia"/>
        </w:rPr>
      </w:pPr>
    </w:p>
    <w:p w:rsidR="00DA1CDE" w:rsidRPr="00DA1CDE" w:rsidRDefault="00DA1CDE" w:rsidP="00DA1CDE">
      <w:pPr>
        <w:pStyle w:val="ListParagraph"/>
        <w:numPr>
          <w:ilvl w:val="0"/>
          <w:numId w:val="6"/>
        </w:numPr>
        <w:rPr>
          <w:rFonts w:ascii="Georgia" w:eastAsia="Georgia" w:hAnsi="Georgia" w:cs="Georgia"/>
        </w:rPr>
      </w:pPr>
      <w:r w:rsidRPr="00DA1CDE">
        <w:rPr>
          <w:rFonts w:ascii="Georgia" w:eastAsia="Georgia" w:hAnsi="Georgia" w:cs="Georgia"/>
        </w:rPr>
        <w:t>Conduct research and write several short case studies on climate refugees.</w:t>
      </w:r>
    </w:p>
    <w:p w:rsidR="00DA1CDE" w:rsidRPr="00ED6B3E" w:rsidRDefault="00DA1CDE" w:rsidP="00ED6B3E">
      <w:pPr>
        <w:pStyle w:val="ListParagraph"/>
        <w:numPr>
          <w:ilvl w:val="0"/>
          <w:numId w:val="6"/>
        </w:numPr>
        <w:rPr>
          <w:rFonts w:ascii="Georgia" w:eastAsia="Georgia" w:hAnsi="Georgia" w:cs="Georgia"/>
        </w:rPr>
      </w:pPr>
      <w:r w:rsidRPr="00ED6B3E">
        <w:rPr>
          <w:rFonts w:ascii="Georgia" w:eastAsia="Georgia" w:hAnsi="Georgia" w:cs="Georgia"/>
        </w:rPr>
        <w:lastRenderedPageBreak/>
        <w:t>Conduct landscape research on critical Africa's environmental movements and their vision for a just transition. </w:t>
      </w:r>
    </w:p>
    <w:p w:rsidR="00DA1CDE" w:rsidRPr="00ED6B3E" w:rsidRDefault="00DA1CDE" w:rsidP="00ED6B3E">
      <w:pPr>
        <w:pStyle w:val="ListParagraph"/>
        <w:numPr>
          <w:ilvl w:val="0"/>
          <w:numId w:val="6"/>
        </w:numPr>
        <w:rPr>
          <w:rFonts w:ascii="Georgia" w:eastAsia="Georgia" w:hAnsi="Georgia" w:cs="Georgia"/>
        </w:rPr>
      </w:pPr>
      <w:r w:rsidRPr="00ED6B3E">
        <w:rPr>
          <w:rFonts w:ascii="Georgia" w:eastAsia="Georgia" w:hAnsi="Georgia" w:cs="Georgia"/>
        </w:rPr>
        <w:t>Identify African climate justice social movement organizations to build and strengthen partnerships for future collaboration.   </w:t>
      </w:r>
    </w:p>
    <w:p w:rsidR="00DA1CDE" w:rsidRPr="00ED6B3E" w:rsidRDefault="00DA1CDE" w:rsidP="00ED6B3E">
      <w:pPr>
        <w:pStyle w:val="ListParagraph"/>
        <w:numPr>
          <w:ilvl w:val="0"/>
          <w:numId w:val="6"/>
        </w:numPr>
        <w:rPr>
          <w:rFonts w:ascii="Georgia" w:eastAsia="Georgia" w:hAnsi="Georgia" w:cs="Georgia"/>
        </w:rPr>
      </w:pPr>
      <w:r w:rsidRPr="00ED6B3E">
        <w:rPr>
          <w:rFonts w:ascii="Georgia" w:eastAsia="Georgia" w:hAnsi="Georgia" w:cs="Georgia"/>
        </w:rPr>
        <w:t>Work collaboratively to develop GJP's strategy on African countries' just transition framework alongside the GJP team.</w:t>
      </w:r>
    </w:p>
    <w:p w:rsidR="00DA1CDE" w:rsidRPr="00ED6B3E" w:rsidRDefault="00DA1CDE" w:rsidP="00ED6B3E">
      <w:pPr>
        <w:pStyle w:val="ListParagraph"/>
        <w:numPr>
          <w:ilvl w:val="0"/>
          <w:numId w:val="6"/>
        </w:numPr>
        <w:rPr>
          <w:rFonts w:ascii="Georgia" w:eastAsia="Georgia" w:hAnsi="Georgia" w:cs="Georgia"/>
        </w:rPr>
      </w:pPr>
      <w:r w:rsidRPr="00ED6B3E">
        <w:rPr>
          <w:rFonts w:ascii="Georgia" w:eastAsia="Georgia" w:hAnsi="Georgia" w:cs="Georgia"/>
        </w:rPr>
        <w:t>Support development of concept notes, funding proposals, and other external-facing products to mobilize resources.</w:t>
      </w:r>
    </w:p>
    <w:p w:rsidR="00DA1CDE" w:rsidRPr="00ED6B3E" w:rsidRDefault="00DA1CDE" w:rsidP="00ED6B3E">
      <w:pPr>
        <w:pStyle w:val="ListParagraph"/>
        <w:numPr>
          <w:ilvl w:val="0"/>
          <w:numId w:val="6"/>
        </w:numPr>
        <w:rPr>
          <w:rFonts w:ascii="Georgia" w:eastAsia="Georgia" w:hAnsi="Georgia" w:cs="Georgia"/>
        </w:rPr>
      </w:pPr>
      <w:r w:rsidRPr="00ED6B3E">
        <w:rPr>
          <w:rFonts w:ascii="Georgia" w:eastAsia="Georgia" w:hAnsi="Georgia" w:cs="Georgia"/>
        </w:rPr>
        <w:t>Participate in project meetings, provide logistical and administrative support, including scheduling, note-taking, and email correspondence.</w:t>
      </w:r>
    </w:p>
    <w:p w:rsidR="00DA1CDE" w:rsidRPr="00DA1CDE" w:rsidRDefault="00DA1CDE" w:rsidP="00DA1CDE">
      <w:pPr>
        <w:rPr>
          <w:rFonts w:ascii="Georgia" w:eastAsia="Georgia" w:hAnsi="Georgia" w:cs="Georgia"/>
        </w:rPr>
      </w:pPr>
    </w:p>
    <w:p w:rsidR="00DA1CDE" w:rsidRPr="00DA1CDE" w:rsidRDefault="00DA1CDE" w:rsidP="00DA1CDE">
      <w:pPr>
        <w:rPr>
          <w:rFonts w:ascii="Georgia" w:eastAsia="Georgia" w:hAnsi="Georgia" w:cs="Georgia"/>
        </w:rPr>
      </w:pPr>
      <w:r w:rsidRPr="00DA1CDE">
        <w:rPr>
          <w:rFonts w:ascii="Georgia" w:eastAsia="Georgia" w:hAnsi="Georgia" w:cs="Georgia"/>
          <w:b/>
          <w:bCs/>
        </w:rPr>
        <w:t>Qualifications</w:t>
      </w:r>
    </w:p>
    <w:p w:rsidR="00DA1CDE" w:rsidRPr="00DA1CDE" w:rsidRDefault="00DA1CDE" w:rsidP="00DA1CDE">
      <w:pPr>
        <w:rPr>
          <w:rFonts w:ascii="Georgia" w:eastAsia="Georgia" w:hAnsi="Georgia" w:cs="Georgia"/>
        </w:rPr>
      </w:pPr>
    </w:p>
    <w:p w:rsidR="00DA1CDE" w:rsidRDefault="00DA1CDE" w:rsidP="00DA1CDE">
      <w:pPr>
        <w:rPr>
          <w:rFonts w:ascii="Georgia" w:eastAsia="Georgia" w:hAnsi="Georgia" w:cs="Georgia"/>
        </w:rPr>
      </w:pPr>
      <w:r w:rsidRPr="00DA1CDE">
        <w:rPr>
          <w:rFonts w:ascii="Georgia" w:eastAsia="Georgia" w:hAnsi="Georgia" w:cs="Georgia"/>
        </w:rPr>
        <w:t>Required skills:</w:t>
      </w:r>
    </w:p>
    <w:p w:rsidR="00ED6B3E" w:rsidRPr="00DA1CDE" w:rsidRDefault="00ED6B3E" w:rsidP="00DA1CDE">
      <w:pPr>
        <w:rPr>
          <w:rFonts w:ascii="Georgia" w:eastAsia="Georgia" w:hAnsi="Georgia" w:cs="Georgia"/>
        </w:rPr>
      </w:pPr>
    </w:p>
    <w:p w:rsidR="00DA1CDE" w:rsidRPr="00ED6B3E" w:rsidRDefault="00DA1CDE" w:rsidP="00ED6B3E">
      <w:pPr>
        <w:pStyle w:val="ListParagraph"/>
        <w:numPr>
          <w:ilvl w:val="0"/>
          <w:numId w:val="7"/>
        </w:numPr>
        <w:rPr>
          <w:rFonts w:ascii="Georgia" w:eastAsia="Georgia" w:hAnsi="Georgia" w:cs="Georgia"/>
        </w:rPr>
      </w:pPr>
      <w:r w:rsidRPr="00ED6B3E">
        <w:rPr>
          <w:rFonts w:ascii="Georgia" w:eastAsia="Georgia" w:hAnsi="Georgia" w:cs="Georgia"/>
        </w:rPr>
        <w:t>Excellent research and writing skills and ability to develop communications for policy and popular audiences.</w:t>
      </w:r>
    </w:p>
    <w:p w:rsidR="00DA1CDE" w:rsidRPr="00ED6B3E" w:rsidRDefault="00DA1CDE" w:rsidP="00ED6B3E">
      <w:pPr>
        <w:pStyle w:val="ListParagraph"/>
        <w:numPr>
          <w:ilvl w:val="0"/>
          <w:numId w:val="7"/>
        </w:numPr>
        <w:rPr>
          <w:rFonts w:ascii="Georgia" w:eastAsia="Georgia" w:hAnsi="Georgia" w:cs="Georgia"/>
        </w:rPr>
      </w:pPr>
      <w:r w:rsidRPr="00ED6B3E">
        <w:rPr>
          <w:rFonts w:ascii="Georgia" w:eastAsia="Georgia" w:hAnsi="Georgia" w:cs="Georgia"/>
        </w:rPr>
        <w:t>Solid communication and interpersonal skills to communicate effectively with all staff and external partners.</w:t>
      </w:r>
    </w:p>
    <w:p w:rsidR="00DA1CDE" w:rsidRPr="00ED6B3E" w:rsidRDefault="00DA1CDE" w:rsidP="00ED6B3E">
      <w:pPr>
        <w:pStyle w:val="ListParagraph"/>
        <w:numPr>
          <w:ilvl w:val="0"/>
          <w:numId w:val="7"/>
        </w:numPr>
        <w:rPr>
          <w:rFonts w:ascii="Georgia" w:eastAsia="Georgia" w:hAnsi="Georgia" w:cs="Georgia"/>
        </w:rPr>
      </w:pPr>
      <w:r w:rsidRPr="00ED6B3E">
        <w:rPr>
          <w:rFonts w:ascii="Georgia" w:eastAsia="Georgia" w:hAnsi="Georgia" w:cs="Georgia"/>
        </w:rPr>
        <w:t>Ability to design and carry out relevant research methodologies such as literature review.</w:t>
      </w:r>
    </w:p>
    <w:p w:rsidR="00DA1CDE" w:rsidRPr="00ED6B3E" w:rsidRDefault="00DA1CDE" w:rsidP="00ED6B3E">
      <w:pPr>
        <w:pStyle w:val="ListParagraph"/>
        <w:numPr>
          <w:ilvl w:val="0"/>
          <w:numId w:val="7"/>
        </w:numPr>
        <w:rPr>
          <w:rFonts w:ascii="Georgia" w:eastAsia="Georgia" w:hAnsi="Georgia" w:cs="Georgia"/>
        </w:rPr>
      </w:pPr>
      <w:r w:rsidRPr="00ED6B3E">
        <w:rPr>
          <w:rFonts w:ascii="Georgia" w:eastAsia="Georgia" w:hAnsi="Georgia" w:cs="Georgia"/>
        </w:rPr>
        <w:t>Solid organization skills to maintain files, coordinate tasks, and ability to initiate and complete work with limited supervision</w:t>
      </w:r>
    </w:p>
    <w:p w:rsidR="00DA1CDE" w:rsidRPr="00ED6B3E" w:rsidRDefault="00DA1CDE" w:rsidP="00ED6B3E">
      <w:pPr>
        <w:pStyle w:val="ListParagraph"/>
        <w:numPr>
          <w:ilvl w:val="0"/>
          <w:numId w:val="7"/>
        </w:numPr>
        <w:rPr>
          <w:rFonts w:ascii="Georgia" w:eastAsia="Georgia" w:hAnsi="Georgia" w:cs="Georgia"/>
        </w:rPr>
      </w:pPr>
      <w:r w:rsidRPr="00ED6B3E">
        <w:rPr>
          <w:rFonts w:ascii="Georgia" w:eastAsia="Georgia" w:hAnsi="Georgia" w:cs="Georgia"/>
        </w:rPr>
        <w:t>Familiarity with the climate justice framework and the impact of the climate crisis on marginalized communities and regions.</w:t>
      </w:r>
    </w:p>
    <w:p w:rsidR="00DA1CDE" w:rsidRPr="00ED6B3E" w:rsidRDefault="00DA1CDE" w:rsidP="00ED6B3E">
      <w:pPr>
        <w:pStyle w:val="ListParagraph"/>
        <w:numPr>
          <w:ilvl w:val="0"/>
          <w:numId w:val="7"/>
        </w:numPr>
        <w:rPr>
          <w:rFonts w:ascii="Georgia" w:eastAsia="Georgia" w:hAnsi="Georgia" w:cs="Georgia"/>
        </w:rPr>
      </w:pPr>
      <w:r w:rsidRPr="00ED6B3E">
        <w:rPr>
          <w:rFonts w:ascii="Georgia" w:eastAsia="Georgia" w:hAnsi="Georgia" w:cs="Georgia"/>
        </w:rPr>
        <w:t>Qualitative research skills include qualitative coding data, developing research databases, and writing literature reviews.</w:t>
      </w:r>
    </w:p>
    <w:p w:rsidR="00DA1CDE" w:rsidRPr="00ED6B3E" w:rsidRDefault="00DA1CDE" w:rsidP="00ED6B3E">
      <w:pPr>
        <w:pStyle w:val="ListParagraph"/>
        <w:numPr>
          <w:ilvl w:val="0"/>
          <w:numId w:val="7"/>
        </w:numPr>
        <w:rPr>
          <w:rFonts w:ascii="Georgia" w:eastAsia="Georgia" w:hAnsi="Georgia" w:cs="Georgia"/>
        </w:rPr>
      </w:pPr>
      <w:r w:rsidRPr="00ED6B3E">
        <w:rPr>
          <w:rFonts w:ascii="Georgia" w:eastAsia="Georgia" w:hAnsi="Georgia" w:cs="Georgia"/>
        </w:rPr>
        <w:t>Quantitative research skills include data collection; data entry; data retrieval, compilation, manipulation, and synthesis of data.</w:t>
      </w:r>
    </w:p>
    <w:p w:rsidR="00DA1CDE" w:rsidRPr="00DA1CDE" w:rsidRDefault="00DA1CDE" w:rsidP="00DA1CDE">
      <w:pPr>
        <w:rPr>
          <w:rFonts w:ascii="Georgia" w:eastAsia="Georgia" w:hAnsi="Georgia" w:cs="Georgia"/>
        </w:rPr>
      </w:pPr>
    </w:p>
    <w:p w:rsidR="00DA1CDE" w:rsidRDefault="00DA1CDE" w:rsidP="00DA1CDE">
      <w:pPr>
        <w:rPr>
          <w:rFonts w:ascii="Georgia" w:eastAsia="Georgia" w:hAnsi="Georgia" w:cs="Georgia"/>
        </w:rPr>
      </w:pPr>
      <w:r w:rsidRPr="00DA1CDE">
        <w:rPr>
          <w:rFonts w:ascii="Georgia" w:eastAsia="Georgia" w:hAnsi="Georgia" w:cs="Georgia"/>
        </w:rPr>
        <w:t>Desired skills:</w:t>
      </w:r>
    </w:p>
    <w:p w:rsidR="00ED6B3E" w:rsidRPr="00DA1CDE" w:rsidRDefault="00ED6B3E" w:rsidP="00DA1CDE">
      <w:pPr>
        <w:rPr>
          <w:rFonts w:ascii="Georgia" w:eastAsia="Georgia" w:hAnsi="Georgia" w:cs="Georgia"/>
        </w:rPr>
      </w:pPr>
    </w:p>
    <w:p w:rsidR="00DA1CDE" w:rsidRPr="00ED6B3E" w:rsidRDefault="00DA1CDE" w:rsidP="00ED6B3E">
      <w:pPr>
        <w:pStyle w:val="ListParagraph"/>
        <w:numPr>
          <w:ilvl w:val="0"/>
          <w:numId w:val="8"/>
        </w:numPr>
        <w:rPr>
          <w:rFonts w:ascii="Georgia" w:eastAsia="Georgia" w:hAnsi="Georgia" w:cs="Georgia"/>
        </w:rPr>
      </w:pPr>
      <w:r w:rsidRPr="00ED6B3E">
        <w:rPr>
          <w:rFonts w:ascii="Georgia" w:eastAsia="Georgia" w:hAnsi="Georgia" w:cs="Georgia"/>
        </w:rPr>
        <w:t>Experience applying climate justice or just transition to your areas of expertise.</w:t>
      </w:r>
    </w:p>
    <w:p w:rsidR="00DA1CDE" w:rsidRPr="00ED6B3E" w:rsidRDefault="00DA1CDE" w:rsidP="00ED6B3E">
      <w:pPr>
        <w:pStyle w:val="ListParagraph"/>
        <w:numPr>
          <w:ilvl w:val="0"/>
          <w:numId w:val="8"/>
        </w:numPr>
        <w:rPr>
          <w:rFonts w:ascii="Georgia" w:eastAsia="Georgia" w:hAnsi="Georgia" w:cs="Georgia"/>
        </w:rPr>
      </w:pPr>
      <w:r w:rsidRPr="00ED6B3E">
        <w:rPr>
          <w:rFonts w:ascii="Georgia" w:eastAsia="Georgia" w:hAnsi="Georgia" w:cs="Georgia"/>
        </w:rPr>
        <w:t>Strong research and writing skills and ability to develop literature reviews and case studies.  </w:t>
      </w:r>
    </w:p>
    <w:p w:rsidR="00DA1CDE" w:rsidRPr="00ED6B3E" w:rsidRDefault="00DA1CDE" w:rsidP="00ED6B3E">
      <w:pPr>
        <w:pStyle w:val="ListParagraph"/>
        <w:numPr>
          <w:ilvl w:val="0"/>
          <w:numId w:val="8"/>
        </w:numPr>
        <w:rPr>
          <w:rFonts w:ascii="Georgia" w:eastAsia="Georgia" w:hAnsi="Georgia" w:cs="Georgia"/>
        </w:rPr>
      </w:pPr>
      <w:r w:rsidRPr="00ED6B3E">
        <w:rPr>
          <w:rFonts w:ascii="Georgia" w:eastAsia="Georgia" w:hAnsi="Georgia" w:cs="Georgia"/>
        </w:rPr>
        <w:t>Strong cultural competence with marginalized communities most affected by the climate crisis globally.</w:t>
      </w:r>
    </w:p>
    <w:p w:rsidR="00DA1CDE" w:rsidRPr="00DA1CDE" w:rsidRDefault="00DA1CDE" w:rsidP="00DA1CDE">
      <w:pPr>
        <w:rPr>
          <w:rFonts w:ascii="Georgia" w:eastAsia="Georgia" w:hAnsi="Georgia" w:cs="Georgia"/>
        </w:rPr>
      </w:pPr>
    </w:p>
    <w:p w:rsidR="00DA1CDE" w:rsidRPr="00DA1CDE" w:rsidRDefault="00DA1CDE" w:rsidP="00DA1CDE">
      <w:pPr>
        <w:rPr>
          <w:rFonts w:ascii="Georgia" w:eastAsia="Georgia" w:hAnsi="Georgia" w:cs="Georgia"/>
        </w:rPr>
      </w:pPr>
      <w:r w:rsidRPr="00DA1CDE">
        <w:rPr>
          <w:rFonts w:ascii="Georgia" w:eastAsia="Georgia" w:hAnsi="Georgia" w:cs="Georgia"/>
          <w:b/>
          <w:bCs/>
        </w:rPr>
        <w:t>To Apply</w:t>
      </w:r>
    </w:p>
    <w:p w:rsidR="00DA1CDE" w:rsidRPr="00DA1CDE" w:rsidRDefault="00DA1CDE" w:rsidP="00DA1CDE">
      <w:pPr>
        <w:rPr>
          <w:rFonts w:ascii="Georgia" w:eastAsia="Georgia" w:hAnsi="Georgia" w:cs="Georgia"/>
        </w:rPr>
      </w:pPr>
    </w:p>
    <w:p w:rsidR="003F05F8" w:rsidRPr="00277707" w:rsidRDefault="00DA1CDE" w:rsidP="00ED6B3E">
      <w:pPr>
        <w:rPr>
          <w:rFonts w:ascii="Georgia" w:eastAsia="Georgia" w:hAnsi="Georgia" w:cs="Georgia"/>
        </w:rPr>
      </w:pPr>
      <w:r w:rsidRPr="00DA1CDE">
        <w:rPr>
          <w:rFonts w:ascii="Georgia" w:eastAsia="Georgia" w:hAnsi="Georgia" w:cs="Georgia"/>
        </w:rPr>
        <w:t xml:space="preserve">Please email your resume, a one-page statement of interest, and a sample of related work (no more than five pages) to Basima Sisemore at </w:t>
      </w:r>
      <w:hyperlink r:id="rId10" w:history="1">
        <w:r w:rsidR="00AC79A0" w:rsidRPr="00130ED5">
          <w:rPr>
            <w:rStyle w:val="Hyperlink"/>
            <w:rFonts w:ascii="Georgia" w:eastAsia="Georgia" w:hAnsi="Georgia" w:cs="Georgia"/>
          </w:rPr>
          <w:t>basima.sisemore@berkeley.edu</w:t>
        </w:r>
      </w:hyperlink>
      <w:r w:rsidR="00AC79A0">
        <w:rPr>
          <w:rFonts w:ascii="Georgia" w:eastAsia="Georgia" w:hAnsi="Georgia" w:cs="Georgia"/>
        </w:rPr>
        <w:t xml:space="preserve"> </w:t>
      </w:r>
      <w:bookmarkStart w:id="1" w:name="_GoBack"/>
      <w:bookmarkEnd w:id="1"/>
      <w:r w:rsidRPr="00DA1CDE">
        <w:rPr>
          <w:rFonts w:ascii="Georgia" w:eastAsia="Georgia" w:hAnsi="Georgia" w:cs="Georgia"/>
        </w:rPr>
        <w:t>with the subject line "GJP GSR."</w:t>
      </w:r>
    </w:p>
    <w:p w:rsidR="003F05F8" w:rsidRPr="00277707" w:rsidRDefault="003F05F8" w:rsidP="003F05F8">
      <w:pPr>
        <w:rPr>
          <w:rFonts w:ascii="Georgia" w:eastAsia="Georgia" w:hAnsi="Georgia" w:cs="Georgia"/>
        </w:rPr>
      </w:pPr>
    </w:p>
    <w:p w:rsidR="00BF211A" w:rsidRDefault="003F05F8" w:rsidP="003F05F8">
      <w:r w:rsidRPr="00277707">
        <w:rPr>
          <w:rFonts w:ascii="Georgia" w:eastAsia="Georgia" w:hAnsi="Georgia" w:cs="Georgia"/>
          <w:b/>
        </w:rPr>
        <w:t xml:space="preserve">Accepting applications until filled.  </w:t>
      </w:r>
    </w:p>
    <w:sectPr w:rsidR="00BF211A" w:rsidSect="00350EB1">
      <w:headerReference w:type="default" r:id="rId11"/>
      <w:headerReference w:type="firs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158" w:rsidRDefault="003B5158" w:rsidP="003F05F8">
      <w:r>
        <w:separator/>
      </w:r>
    </w:p>
  </w:endnote>
  <w:endnote w:type="continuationSeparator" w:id="0">
    <w:p w:rsidR="003B5158" w:rsidRDefault="003B5158" w:rsidP="003F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158" w:rsidRDefault="003B5158" w:rsidP="003F05F8">
      <w:r>
        <w:separator/>
      </w:r>
    </w:p>
  </w:footnote>
  <w:footnote w:type="continuationSeparator" w:id="0">
    <w:p w:rsidR="003B5158" w:rsidRDefault="003B5158" w:rsidP="003F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B1" w:rsidRDefault="00350EB1">
    <w:pPr>
      <w:pStyle w:val="Header"/>
    </w:pPr>
  </w:p>
  <w:p w:rsidR="00350EB1" w:rsidRDefault="0035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B1" w:rsidRDefault="00350EB1">
    <w:pPr>
      <w:pStyle w:val="Header"/>
    </w:pPr>
    <w:r w:rsidRPr="00342669">
      <w:rPr>
        <w:rFonts w:ascii="Georgia" w:hAnsi="Georgia"/>
        <w:b/>
        <w:noProof/>
      </w:rPr>
      <w:drawing>
        <wp:anchor distT="0" distB="0" distL="114300" distR="114300" simplePos="0" relativeHeight="251659264" behindDoc="0" locked="0" layoutInCell="1" allowOverlap="1" wp14:anchorId="5A970AFB" wp14:editId="6F8D2948">
          <wp:simplePos x="0" y="0"/>
          <wp:positionH relativeFrom="margin">
            <wp:posOffset>0</wp:posOffset>
          </wp:positionH>
          <wp:positionV relativeFrom="paragraph">
            <wp:posOffset>180975</wp:posOffset>
          </wp:positionV>
          <wp:extent cx="2080895" cy="450689"/>
          <wp:effectExtent l="0" t="0" r="0" b="6985"/>
          <wp:wrapSquare wrapText="bothSides"/>
          <wp:docPr id="2" name="Picture 2" descr="\\campus.berkeley.edu\eei-dfs\VCEI\HIFIS\Users\nmontojo\Desktop\O&amp;B Identity\Logos\O&amp;BInstitute Logo at Berkeley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berkeley.edu\eei-dfs\VCEI\HIFIS\Users\nmontojo\Desktop\O&amp;B Identity\Logos\O&amp;BInstitute Logo at Berkeley_Full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107" b="13085"/>
                  <a:stretch/>
                </pic:blipFill>
                <pic:spPr bwMode="auto">
                  <a:xfrm>
                    <a:off x="0" y="0"/>
                    <a:ext cx="2080895" cy="45068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280"/>
    <w:multiLevelType w:val="multilevel"/>
    <w:tmpl w:val="6946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2458E"/>
    <w:multiLevelType w:val="multilevel"/>
    <w:tmpl w:val="57CEE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BF13E5"/>
    <w:multiLevelType w:val="hybridMultilevel"/>
    <w:tmpl w:val="267A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5D3"/>
    <w:multiLevelType w:val="hybridMultilevel"/>
    <w:tmpl w:val="EFDE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1A67"/>
    <w:multiLevelType w:val="multilevel"/>
    <w:tmpl w:val="0B94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F208A"/>
    <w:multiLevelType w:val="hybridMultilevel"/>
    <w:tmpl w:val="FE1C3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F5CDA"/>
    <w:multiLevelType w:val="hybridMultilevel"/>
    <w:tmpl w:val="552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13520"/>
    <w:multiLevelType w:val="multilevel"/>
    <w:tmpl w:val="B49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F8"/>
    <w:rsid w:val="0001138C"/>
    <w:rsid w:val="0016082C"/>
    <w:rsid w:val="00203891"/>
    <w:rsid w:val="00350EB1"/>
    <w:rsid w:val="003B5158"/>
    <w:rsid w:val="003F05F8"/>
    <w:rsid w:val="00470406"/>
    <w:rsid w:val="00531377"/>
    <w:rsid w:val="005A0A24"/>
    <w:rsid w:val="006A6FB2"/>
    <w:rsid w:val="008E1A34"/>
    <w:rsid w:val="00A83872"/>
    <w:rsid w:val="00AC79A0"/>
    <w:rsid w:val="00B33B9E"/>
    <w:rsid w:val="00C064BA"/>
    <w:rsid w:val="00DA1CDE"/>
    <w:rsid w:val="00E33C35"/>
    <w:rsid w:val="00E51C6D"/>
    <w:rsid w:val="00EB01EA"/>
    <w:rsid w:val="00ED6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A9662"/>
  <w14:defaultImageDpi w14:val="32767"/>
  <w15:chartTrackingRefBased/>
  <w15:docId w15:val="{731EBA2A-F48A-3A42-8A19-0F30FBCD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5F8"/>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5F8"/>
    <w:rPr>
      <w:color w:val="0563C1" w:themeColor="hyperlink"/>
      <w:u w:val="single"/>
    </w:rPr>
  </w:style>
  <w:style w:type="paragraph" w:styleId="Header">
    <w:name w:val="header"/>
    <w:basedOn w:val="Normal"/>
    <w:link w:val="HeaderChar"/>
    <w:uiPriority w:val="99"/>
    <w:unhideWhenUsed/>
    <w:rsid w:val="003F05F8"/>
    <w:pPr>
      <w:tabs>
        <w:tab w:val="center" w:pos="4680"/>
        <w:tab w:val="right" w:pos="9360"/>
      </w:tabs>
    </w:pPr>
  </w:style>
  <w:style w:type="character" w:customStyle="1" w:styleId="HeaderChar">
    <w:name w:val="Header Char"/>
    <w:basedOn w:val="DefaultParagraphFont"/>
    <w:link w:val="Header"/>
    <w:uiPriority w:val="99"/>
    <w:rsid w:val="003F05F8"/>
    <w:rPr>
      <w:rFonts w:ascii="Cambria" w:eastAsia="Cambria" w:hAnsi="Cambria" w:cs="Cambria"/>
    </w:rPr>
  </w:style>
  <w:style w:type="paragraph" w:styleId="Footer">
    <w:name w:val="footer"/>
    <w:basedOn w:val="Normal"/>
    <w:link w:val="FooterChar"/>
    <w:uiPriority w:val="99"/>
    <w:unhideWhenUsed/>
    <w:rsid w:val="003F05F8"/>
    <w:pPr>
      <w:tabs>
        <w:tab w:val="center" w:pos="4680"/>
        <w:tab w:val="right" w:pos="9360"/>
      </w:tabs>
    </w:pPr>
  </w:style>
  <w:style w:type="character" w:customStyle="1" w:styleId="FooterChar">
    <w:name w:val="Footer Char"/>
    <w:basedOn w:val="DefaultParagraphFont"/>
    <w:link w:val="Footer"/>
    <w:uiPriority w:val="99"/>
    <w:rsid w:val="003F05F8"/>
    <w:rPr>
      <w:rFonts w:ascii="Cambria" w:eastAsia="Cambria" w:hAnsi="Cambria" w:cs="Cambria"/>
    </w:rPr>
  </w:style>
  <w:style w:type="character" w:styleId="UnresolvedMention">
    <w:name w:val="Unresolved Mention"/>
    <w:basedOn w:val="DefaultParagraphFont"/>
    <w:uiPriority w:val="99"/>
    <w:rsid w:val="003F05F8"/>
    <w:rPr>
      <w:color w:val="808080"/>
      <w:shd w:val="clear" w:color="auto" w:fill="E6E6E6"/>
    </w:rPr>
  </w:style>
  <w:style w:type="paragraph" w:styleId="NormalWeb">
    <w:name w:val="Normal (Web)"/>
    <w:basedOn w:val="Normal"/>
    <w:uiPriority w:val="99"/>
    <w:unhideWhenUsed/>
    <w:rsid w:val="00B33B9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1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0123">
      <w:bodyDiv w:val="1"/>
      <w:marLeft w:val="0"/>
      <w:marRight w:val="0"/>
      <w:marTop w:val="0"/>
      <w:marBottom w:val="0"/>
      <w:divBdr>
        <w:top w:val="none" w:sz="0" w:space="0" w:color="auto"/>
        <w:left w:val="none" w:sz="0" w:space="0" w:color="auto"/>
        <w:bottom w:val="none" w:sz="0" w:space="0" w:color="auto"/>
        <w:right w:val="none" w:sz="0" w:space="0" w:color="auto"/>
      </w:divBdr>
    </w:div>
    <w:div w:id="14066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onging.berkele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sima.sisemore@berkeley.edu" TargetMode="External"/><Relationship Id="rId4" Type="http://schemas.openxmlformats.org/officeDocument/2006/relationships/settings" Target="settings.xml"/><Relationship Id="rId9" Type="http://schemas.openxmlformats.org/officeDocument/2006/relationships/hyperlink" Target="https://belonging.berkeley.edu/global-justic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D75D-8AA1-40E2-938B-81CDAF80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Elsadig Elsheikh</dc:creator>
  <cp:keywords/>
  <dc:description/>
  <cp:lastModifiedBy>Puanani Forbes</cp:lastModifiedBy>
  <cp:revision>3</cp:revision>
  <dcterms:created xsi:type="dcterms:W3CDTF">2021-12-21T00:43:00Z</dcterms:created>
  <dcterms:modified xsi:type="dcterms:W3CDTF">2021-12-21T00:43:00Z</dcterms:modified>
</cp:coreProperties>
</file>